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166" w:rsidRDefault="00767100">
      <w:hyperlink r:id="rId5" w:history="1">
        <w:r>
          <w:rPr>
            <w:rStyle w:val="a3"/>
          </w:rPr>
          <w:t>http://rtdety.tatar.ru/rus/rukov.htm</w:t>
        </w:r>
      </w:hyperlink>
      <w:bookmarkStart w:id="0" w:name="_GoBack"/>
      <w:bookmarkEnd w:id="0"/>
    </w:p>
    <w:sectPr w:rsidR="00953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00"/>
    <w:rsid w:val="00767100"/>
    <w:rsid w:val="0095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71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7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tdety.tatar.ru/rus/rukov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2017-05-03T05:06:00Z</dcterms:created>
  <dcterms:modified xsi:type="dcterms:W3CDTF">2017-05-03T05:07:00Z</dcterms:modified>
</cp:coreProperties>
</file>